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68A3" w:rsidRDefault="0000000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-37.85pt;margin-top:-121.7pt;width:550.75pt;height:173.9pt;z-index:-251658752">
            <v:imagedata r:id="rId7" o:title="Testo del paragrafo"/>
          </v:shape>
        </w:pict>
      </w:r>
    </w:p>
    <w:p w:rsidR="000268A3" w:rsidRDefault="000268A3" w:rsidP="000268A3"/>
    <w:p w:rsidR="00687FB4" w:rsidRDefault="00687FB4" w:rsidP="000268A3">
      <w:pPr>
        <w:rPr>
          <w:rFonts w:ascii="Aptos" w:hAnsi="Aptos" w:cs="Arial"/>
          <w:sz w:val="18"/>
          <w:szCs w:val="18"/>
        </w:rPr>
      </w:pPr>
    </w:p>
    <w:p w:rsidR="00687FB4" w:rsidRPr="00687FB4" w:rsidRDefault="00687FB4" w:rsidP="00687FB4">
      <w:pPr>
        <w:rPr>
          <w:rFonts w:ascii="Aptos" w:hAnsi="Aptos" w:cs="Arial"/>
          <w:sz w:val="20"/>
          <w:szCs w:val="20"/>
        </w:rPr>
      </w:pPr>
      <w:r w:rsidRPr="00687FB4">
        <w:rPr>
          <w:rFonts w:ascii="Aptos" w:hAnsi="Aptos" w:cs="Arial"/>
          <w:sz w:val="20"/>
          <w:szCs w:val="20"/>
        </w:rPr>
        <w:t>N</w:t>
      </w:r>
      <w:r w:rsidRPr="00687FB4">
        <w:rPr>
          <w:rFonts w:ascii="Aptos" w:hAnsi="Aptos" w:cs="Arial"/>
          <w:sz w:val="20"/>
          <w:szCs w:val="20"/>
        </w:rPr>
        <w:t>otiziario del</w:t>
      </w:r>
      <w:r w:rsidRPr="00687FB4">
        <w:rPr>
          <w:rFonts w:ascii="Aptos" w:hAnsi="Aptos" w:cs="Arial"/>
          <w:sz w:val="20"/>
          <w:szCs w:val="20"/>
        </w:rPr>
        <w:tab/>
        <w:t>21 .02 .2025</w:t>
      </w:r>
    </w:p>
    <w:p w:rsidR="00687FB4" w:rsidRPr="00687FB4" w:rsidRDefault="00687FB4" w:rsidP="00687FB4">
      <w:pPr>
        <w:rPr>
          <w:rFonts w:ascii="Aptos" w:hAnsi="Aptos" w:cs="Arial"/>
          <w:sz w:val="20"/>
          <w:szCs w:val="20"/>
        </w:rPr>
      </w:pPr>
      <w:r w:rsidRPr="00687FB4">
        <w:rPr>
          <w:rFonts w:ascii="Aptos" w:hAnsi="Aptos" w:cs="Arial"/>
          <w:sz w:val="20"/>
          <w:szCs w:val="20"/>
        </w:rPr>
        <w:t>COMUNICATO STAMPA</w:t>
      </w:r>
    </w:p>
    <w:p w:rsidR="00687FB4" w:rsidRPr="00687FB4" w:rsidRDefault="00687FB4" w:rsidP="00687FB4">
      <w:pPr>
        <w:rPr>
          <w:rFonts w:ascii="Aptos" w:hAnsi="Aptos" w:cs="Arial"/>
          <w:sz w:val="20"/>
          <w:szCs w:val="20"/>
        </w:rPr>
      </w:pPr>
      <w:r w:rsidRPr="00687FB4">
        <w:rPr>
          <w:rFonts w:ascii="Aptos" w:hAnsi="Aptos" w:cs="Arial"/>
          <w:sz w:val="20"/>
          <w:szCs w:val="20"/>
        </w:rPr>
        <w:t xml:space="preserve">ASSICURAZIONE SANITARIA AI PROF, SNALS 'MISURA IMPORTANTE'. 'PRIMO </w:t>
      </w:r>
    </w:p>
    <w:p w:rsidR="00687FB4" w:rsidRPr="00687FB4" w:rsidRDefault="00687FB4" w:rsidP="00687FB4">
      <w:pPr>
        <w:rPr>
          <w:rFonts w:ascii="Aptos" w:hAnsi="Aptos" w:cs="Arial"/>
          <w:sz w:val="20"/>
          <w:szCs w:val="20"/>
        </w:rPr>
      </w:pPr>
      <w:r w:rsidRPr="00687FB4">
        <w:rPr>
          <w:rFonts w:ascii="Aptos" w:hAnsi="Aptos" w:cs="Arial"/>
          <w:sz w:val="20"/>
          <w:szCs w:val="20"/>
        </w:rPr>
        <w:t>APPREZZABILE PASSO, È OPPORTUNITÀ'</w:t>
      </w:r>
    </w:p>
    <w:p w:rsidR="00687FB4" w:rsidRPr="00687FB4" w:rsidRDefault="00687FB4" w:rsidP="00687FB4">
      <w:pPr>
        <w:rPr>
          <w:rFonts w:ascii="Aptos" w:hAnsi="Aptos" w:cs="Arial"/>
          <w:sz w:val="20"/>
          <w:szCs w:val="20"/>
        </w:rPr>
      </w:pPr>
      <w:r w:rsidRPr="00687FB4">
        <w:rPr>
          <w:rFonts w:ascii="Aptos" w:hAnsi="Aptos" w:cs="Arial"/>
          <w:sz w:val="20"/>
          <w:szCs w:val="20"/>
        </w:rPr>
        <w:t xml:space="preserve">Assicurazione </w:t>
      </w:r>
      <w:r w:rsidRPr="00687FB4">
        <w:rPr>
          <w:rFonts w:ascii="Aptos" w:hAnsi="Aptos" w:cs="Arial"/>
          <w:sz w:val="20"/>
          <w:szCs w:val="20"/>
        </w:rPr>
        <w:tab/>
        <w:t xml:space="preserve">sanitaria </w:t>
      </w:r>
      <w:r w:rsidRPr="00687FB4">
        <w:rPr>
          <w:rFonts w:ascii="Aptos" w:hAnsi="Aptos" w:cs="Arial"/>
          <w:sz w:val="20"/>
          <w:szCs w:val="20"/>
        </w:rPr>
        <w:tab/>
        <w:t>ai  prof,  Snals  'misura  im portante'</w:t>
      </w:r>
      <w:r w:rsidRPr="00687FB4">
        <w:rPr>
          <w:rFonts w:ascii="Aptos" w:hAnsi="Aptos" w:cs="Arial"/>
          <w:sz w:val="20"/>
          <w:szCs w:val="20"/>
        </w:rPr>
        <w:tab/>
        <w:t xml:space="preserve">'Primo  apprezzabile </w:t>
      </w:r>
      <w:r w:rsidRPr="00687FB4">
        <w:rPr>
          <w:rFonts w:ascii="Aptos" w:hAnsi="Aptos" w:cs="Arial"/>
          <w:sz w:val="20"/>
          <w:szCs w:val="20"/>
        </w:rPr>
        <w:tab/>
        <w:t xml:space="preserve">passo,  è </w:t>
      </w:r>
    </w:p>
    <w:p w:rsidR="00687FB4" w:rsidRPr="00687FB4" w:rsidRDefault="00687FB4" w:rsidP="00687FB4">
      <w:pPr>
        <w:rPr>
          <w:rFonts w:ascii="Aptos" w:hAnsi="Aptos" w:cs="Arial"/>
          <w:sz w:val="20"/>
          <w:szCs w:val="20"/>
        </w:rPr>
      </w:pPr>
      <w:r w:rsidRPr="00687FB4">
        <w:rPr>
          <w:rFonts w:ascii="Aptos" w:hAnsi="Aptos" w:cs="Arial"/>
          <w:sz w:val="20"/>
          <w:szCs w:val="20"/>
        </w:rPr>
        <w:t>opportunità'</w:t>
      </w:r>
    </w:p>
    <w:p w:rsidR="00687FB4" w:rsidRPr="00687FB4" w:rsidRDefault="00687FB4" w:rsidP="00687FB4">
      <w:pPr>
        <w:rPr>
          <w:rFonts w:ascii="Aptos" w:hAnsi="Aptos" w:cs="Arial"/>
          <w:sz w:val="20"/>
          <w:szCs w:val="20"/>
        </w:rPr>
      </w:pPr>
      <w:r w:rsidRPr="00687FB4">
        <w:rPr>
          <w:rFonts w:ascii="Aptos" w:hAnsi="Aptos" w:cs="Arial"/>
          <w:sz w:val="20"/>
          <w:szCs w:val="20"/>
        </w:rPr>
        <w:t xml:space="preserve">(ANSA)  - ROMA, 20 FEB - "Apprendiamo con soddisfazione ed interesse che oggi il Governo ha </w:t>
      </w:r>
    </w:p>
    <w:p w:rsidR="00687FB4" w:rsidRPr="00687FB4" w:rsidRDefault="00687FB4" w:rsidP="00687FB4">
      <w:pPr>
        <w:rPr>
          <w:rFonts w:ascii="Aptos" w:hAnsi="Aptos" w:cs="Arial"/>
          <w:sz w:val="20"/>
          <w:szCs w:val="20"/>
        </w:rPr>
      </w:pPr>
      <w:r w:rsidRPr="00687FB4">
        <w:rPr>
          <w:rFonts w:ascii="Aptos" w:hAnsi="Aptos" w:cs="Arial"/>
          <w:sz w:val="20"/>
          <w:szCs w:val="20"/>
        </w:rPr>
        <w:t xml:space="preserve">approvato  il  decreto- legge  per  le  pubbliche  amministrazioni  che  contiene  un'importante  misura  per </w:t>
      </w:r>
    </w:p>
    <w:p w:rsidR="00687FB4" w:rsidRPr="00687FB4" w:rsidRDefault="00687FB4" w:rsidP="00687FB4">
      <w:pPr>
        <w:rPr>
          <w:rFonts w:ascii="Aptos" w:hAnsi="Aptos" w:cs="Arial"/>
          <w:sz w:val="20"/>
          <w:szCs w:val="20"/>
        </w:rPr>
      </w:pPr>
      <w:r w:rsidRPr="00687FB4">
        <w:rPr>
          <w:rFonts w:ascii="Aptos" w:hAnsi="Aptos" w:cs="Arial"/>
          <w:sz w:val="20"/>
          <w:szCs w:val="20"/>
        </w:rPr>
        <w:t xml:space="preserve">garantire </w:t>
      </w:r>
      <w:r w:rsidRPr="00687FB4">
        <w:rPr>
          <w:rFonts w:ascii="Aptos" w:hAnsi="Aptos" w:cs="Arial"/>
          <w:sz w:val="20"/>
          <w:szCs w:val="20"/>
        </w:rPr>
        <w:tab/>
        <w:t xml:space="preserve">l 'assistenza </w:t>
      </w:r>
      <w:r w:rsidRPr="00687FB4">
        <w:rPr>
          <w:rFonts w:ascii="Aptos" w:hAnsi="Aptos" w:cs="Arial"/>
          <w:sz w:val="20"/>
          <w:szCs w:val="20"/>
        </w:rPr>
        <w:t xml:space="preserve"> </w:t>
      </w:r>
      <w:r w:rsidRPr="00687FB4">
        <w:rPr>
          <w:rFonts w:ascii="Aptos" w:hAnsi="Aptos" w:cs="Arial"/>
          <w:sz w:val="20"/>
          <w:szCs w:val="20"/>
        </w:rPr>
        <w:t xml:space="preserve">sanitaria </w:t>
      </w:r>
      <w:r w:rsidRPr="00687FB4">
        <w:rPr>
          <w:rFonts w:ascii="Aptos" w:hAnsi="Aptos" w:cs="Arial"/>
          <w:sz w:val="20"/>
          <w:szCs w:val="20"/>
        </w:rPr>
        <w:tab/>
        <w:t xml:space="preserve">integrativa </w:t>
      </w:r>
      <w:r w:rsidRPr="00687FB4">
        <w:rPr>
          <w:rFonts w:ascii="Aptos" w:hAnsi="Aptos" w:cs="Arial"/>
          <w:sz w:val="20"/>
          <w:szCs w:val="20"/>
        </w:rPr>
        <w:tab/>
        <w:t xml:space="preserve">per  il  personale </w:t>
      </w:r>
      <w:r w:rsidRPr="00687FB4">
        <w:rPr>
          <w:rFonts w:ascii="Aptos" w:hAnsi="Aptos" w:cs="Arial"/>
          <w:sz w:val="20"/>
          <w:szCs w:val="20"/>
        </w:rPr>
        <w:tab/>
        <w:t xml:space="preserve">della  scuola.  Si  tratta  di  un  primo </w:t>
      </w:r>
    </w:p>
    <w:p w:rsidR="00687FB4" w:rsidRPr="00687FB4" w:rsidRDefault="00687FB4" w:rsidP="00687FB4">
      <w:pPr>
        <w:rPr>
          <w:rFonts w:ascii="Aptos" w:hAnsi="Aptos" w:cs="Arial"/>
          <w:sz w:val="20"/>
          <w:szCs w:val="20"/>
        </w:rPr>
      </w:pPr>
      <w:r w:rsidRPr="00687FB4">
        <w:rPr>
          <w:rFonts w:ascii="Aptos" w:hAnsi="Aptos" w:cs="Arial"/>
          <w:sz w:val="20"/>
          <w:szCs w:val="20"/>
        </w:rPr>
        <w:t xml:space="preserve">apprezzabile passo che può rappresentare anche un'opportunità per mitigare gli effetti negativi di un </w:t>
      </w:r>
    </w:p>
    <w:p w:rsidR="00687FB4" w:rsidRPr="00687FB4" w:rsidRDefault="00687FB4" w:rsidP="00687FB4">
      <w:pPr>
        <w:rPr>
          <w:rFonts w:ascii="Aptos" w:hAnsi="Aptos" w:cs="Arial"/>
          <w:sz w:val="20"/>
          <w:szCs w:val="20"/>
        </w:rPr>
      </w:pPr>
      <w:r w:rsidRPr="00687FB4">
        <w:rPr>
          <w:rFonts w:ascii="Aptos" w:hAnsi="Aptos" w:cs="Arial"/>
          <w:sz w:val="20"/>
          <w:szCs w:val="20"/>
        </w:rPr>
        <w:t xml:space="preserve">servizio sanitario nazionale che non riesce a garantire pienamente </w:t>
      </w:r>
      <w:r w:rsidRPr="00687FB4">
        <w:rPr>
          <w:rFonts w:ascii="Aptos" w:hAnsi="Aptos" w:cs="Arial"/>
          <w:sz w:val="20"/>
          <w:szCs w:val="20"/>
        </w:rPr>
        <w:tab/>
        <w:t xml:space="preserve">la tutela della salute dei cittadini. </w:t>
      </w:r>
    </w:p>
    <w:p w:rsidR="00687FB4" w:rsidRPr="00687FB4" w:rsidRDefault="00687FB4" w:rsidP="00687FB4">
      <w:pPr>
        <w:rPr>
          <w:rFonts w:ascii="Aptos" w:hAnsi="Aptos" w:cs="Arial"/>
          <w:sz w:val="20"/>
          <w:szCs w:val="20"/>
        </w:rPr>
      </w:pPr>
      <w:r w:rsidRPr="00687FB4">
        <w:rPr>
          <w:rFonts w:ascii="Aptos" w:hAnsi="Aptos" w:cs="Arial"/>
          <w:sz w:val="20"/>
          <w:szCs w:val="20"/>
        </w:rPr>
        <w:t xml:space="preserve">Ovviamente  ci  aspettiamo  che  tale  misura,  insieme  ad  altre  finalizzate  a  potenziare  il  welfare  per  il </w:t>
      </w:r>
    </w:p>
    <w:p w:rsidR="00687FB4" w:rsidRPr="00687FB4" w:rsidRDefault="00687FB4" w:rsidP="00687FB4">
      <w:pPr>
        <w:rPr>
          <w:rFonts w:ascii="Aptos" w:hAnsi="Aptos" w:cs="Arial"/>
          <w:sz w:val="20"/>
          <w:szCs w:val="20"/>
        </w:rPr>
      </w:pPr>
      <w:r w:rsidRPr="00687FB4">
        <w:rPr>
          <w:rFonts w:ascii="Aptos" w:hAnsi="Aptos" w:cs="Arial"/>
          <w:sz w:val="20"/>
          <w:szCs w:val="20"/>
        </w:rPr>
        <w:t xml:space="preserve">settore  scuola,  come  quella  relativa  ai  buoni  pasto,  siano  garantite  dalla  disponibilità  effettiva  di </w:t>
      </w:r>
    </w:p>
    <w:p w:rsidR="00687FB4" w:rsidRPr="00687FB4" w:rsidRDefault="00687FB4" w:rsidP="00687FB4">
      <w:pPr>
        <w:rPr>
          <w:rFonts w:ascii="Aptos" w:hAnsi="Aptos" w:cs="Arial"/>
          <w:sz w:val="20"/>
          <w:szCs w:val="20"/>
        </w:rPr>
      </w:pPr>
      <w:r w:rsidRPr="00687FB4">
        <w:rPr>
          <w:rFonts w:ascii="Aptos" w:hAnsi="Aptos" w:cs="Arial"/>
          <w:sz w:val="20"/>
          <w:szCs w:val="20"/>
        </w:rPr>
        <w:t>adeguate risor</w:t>
      </w:r>
      <w:r w:rsidRPr="00687FB4">
        <w:rPr>
          <w:rFonts w:ascii="Aptos" w:hAnsi="Aptos" w:cs="Arial"/>
          <w:sz w:val="20"/>
          <w:szCs w:val="20"/>
        </w:rPr>
        <w:tab/>
        <w:t xml:space="preserve">se per l'avvio delle trattative per il prossimo contratto, scaduto ormai da più di tre anni. </w:t>
      </w:r>
    </w:p>
    <w:p w:rsidR="00687FB4" w:rsidRPr="00687FB4" w:rsidRDefault="00687FB4" w:rsidP="00687FB4">
      <w:pPr>
        <w:rPr>
          <w:rFonts w:ascii="Aptos" w:hAnsi="Aptos" w:cs="Arial"/>
          <w:sz w:val="20"/>
          <w:szCs w:val="20"/>
        </w:rPr>
      </w:pPr>
      <w:r w:rsidRPr="00687FB4">
        <w:rPr>
          <w:rFonts w:ascii="Aptos" w:hAnsi="Aptos" w:cs="Arial"/>
          <w:sz w:val="20"/>
          <w:szCs w:val="20"/>
        </w:rPr>
        <w:t xml:space="preserve">Con  il  prossimo  Ccnl  si  potranno  disciplinare  nuove  e  più  incisive  misure  di  Welfare.  Lo  Snals </w:t>
      </w:r>
    </w:p>
    <w:p w:rsidR="00687FB4" w:rsidRPr="00687FB4" w:rsidRDefault="00687FB4" w:rsidP="00687FB4">
      <w:pPr>
        <w:rPr>
          <w:rFonts w:ascii="Aptos" w:hAnsi="Aptos" w:cs="Arial"/>
          <w:sz w:val="20"/>
          <w:szCs w:val="20"/>
        </w:rPr>
      </w:pPr>
      <w:r w:rsidRPr="00687FB4">
        <w:rPr>
          <w:rFonts w:ascii="Aptos" w:hAnsi="Aptos" w:cs="Arial"/>
          <w:sz w:val="20"/>
          <w:szCs w:val="20"/>
        </w:rPr>
        <w:t>Confsal  si  adopererà  per  estendere  nella  maggiore  misura  possibile  l</w:t>
      </w:r>
      <w:r w:rsidRPr="00687FB4">
        <w:rPr>
          <w:rFonts w:ascii="Aptos" w:hAnsi="Aptos" w:cs="Arial"/>
          <w:sz w:val="20"/>
          <w:szCs w:val="20"/>
        </w:rPr>
        <w:tab/>
        <w:t xml:space="preserve">e  prestazioni  sanitarie  coperte </w:t>
      </w:r>
    </w:p>
    <w:p w:rsidR="00687FB4" w:rsidRPr="00687FB4" w:rsidRDefault="00687FB4" w:rsidP="00687FB4">
      <w:pPr>
        <w:rPr>
          <w:rFonts w:ascii="Aptos" w:hAnsi="Aptos" w:cs="Arial"/>
          <w:sz w:val="20"/>
          <w:szCs w:val="20"/>
        </w:rPr>
      </w:pPr>
      <w:r w:rsidRPr="00687FB4">
        <w:rPr>
          <w:rFonts w:ascii="Aptos" w:hAnsi="Aptos" w:cs="Arial"/>
          <w:sz w:val="20"/>
          <w:szCs w:val="20"/>
        </w:rPr>
        <w:t xml:space="preserve">dall'assicurazione  e  per  garantire  a  tutto  il  personale  modalità  di  accesso  a  tale  misura  di  welfare </w:t>
      </w:r>
    </w:p>
    <w:p w:rsidR="00687FB4" w:rsidRPr="00687FB4" w:rsidRDefault="00687FB4" w:rsidP="00687FB4">
      <w:pPr>
        <w:rPr>
          <w:rFonts w:ascii="Aptos" w:hAnsi="Aptos" w:cs="Arial"/>
          <w:sz w:val="20"/>
          <w:szCs w:val="20"/>
        </w:rPr>
      </w:pPr>
      <w:r w:rsidRPr="00687FB4">
        <w:rPr>
          <w:rFonts w:ascii="Aptos" w:hAnsi="Aptos" w:cs="Arial"/>
          <w:sz w:val="20"/>
          <w:szCs w:val="20"/>
        </w:rPr>
        <w:t xml:space="preserve">rispettose dei principi di equità, trasparenza e semplificazione".  A dirlo è Elvira Serafini,  segretario </w:t>
      </w:r>
    </w:p>
    <w:p w:rsidR="00687FB4" w:rsidRPr="00687FB4" w:rsidRDefault="00687FB4" w:rsidP="00687FB4">
      <w:pPr>
        <w:rPr>
          <w:rFonts w:ascii="Aptos" w:hAnsi="Aptos" w:cs="Arial"/>
          <w:sz w:val="20"/>
          <w:szCs w:val="20"/>
        </w:rPr>
      </w:pPr>
      <w:r w:rsidRPr="00687FB4">
        <w:rPr>
          <w:rFonts w:ascii="Aptos" w:hAnsi="Aptos" w:cs="Arial"/>
          <w:sz w:val="20"/>
          <w:szCs w:val="20"/>
        </w:rPr>
        <w:t>dello Snals. (ANSA</w:t>
      </w:r>
      <w:r w:rsidRPr="00687FB4">
        <w:rPr>
          <w:rFonts w:ascii="Aptos" w:hAnsi="Aptos" w:cs="Arial"/>
          <w:sz w:val="20"/>
          <w:szCs w:val="20"/>
        </w:rPr>
        <w:tab/>
        <w:t>).</w:t>
      </w:r>
    </w:p>
    <w:p w:rsidR="00687FB4" w:rsidRPr="00687FB4" w:rsidRDefault="00687FB4" w:rsidP="00687FB4">
      <w:pPr>
        <w:rPr>
          <w:rFonts w:ascii="Aptos" w:hAnsi="Aptos" w:cs="Arial"/>
          <w:sz w:val="20"/>
          <w:szCs w:val="20"/>
        </w:rPr>
      </w:pPr>
      <w:r w:rsidRPr="00687FB4">
        <w:rPr>
          <w:rFonts w:ascii="Aptos" w:hAnsi="Aptos" w:cs="Arial"/>
          <w:sz w:val="20"/>
          <w:szCs w:val="20"/>
        </w:rPr>
        <w:t>OPERAZIONI ANNUALI GAE</w:t>
      </w:r>
    </w:p>
    <w:p w:rsidR="00687FB4" w:rsidRPr="00687FB4" w:rsidRDefault="00687FB4" w:rsidP="00687FB4">
      <w:pPr>
        <w:rPr>
          <w:rFonts w:ascii="Aptos" w:hAnsi="Aptos" w:cs="Arial"/>
          <w:sz w:val="20"/>
          <w:szCs w:val="20"/>
        </w:rPr>
      </w:pPr>
      <w:r w:rsidRPr="00687FB4">
        <w:rPr>
          <w:rFonts w:ascii="Aptos" w:hAnsi="Aptos" w:cs="Arial"/>
          <w:sz w:val="20"/>
          <w:szCs w:val="20"/>
        </w:rPr>
        <w:t xml:space="preserve">Il  MIM  ha  pubblicato,  al  link </w:t>
      </w:r>
      <w:r w:rsidRPr="00687FB4">
        <w:rPr>
          <w:rFonts w:ascii="Aptos" w:hAnsi="Aptos" w:cs="Arial"/>
          <w:sz w:val="20"/>
          <w:szCs w:val="20"/>
        </w:rPr>
        <w:tab/>
        <w:t>https://www.mim.gov.it/web/guest/</w:t>
      </w:r>
      <w:r w:rsidRPr="00687FB4">
        <w:rPr>
          <w:rFonts w:ascii="Aptos" w:hAnsi="Aptos" w:cs="Arial"/>
          <w:sz w:val="20"/>
          <w:szCs w:val="20"/>
        </w:rPr>
        <w:tab/>
        <w:t>- /decreto - ministeriale</w:t>
      </w:r>
      <w:r w:rsidRPr="00687FB4">
        <w:rPr>
          <w:rFonts w:ascii="Aptos" w:hAnsi="Aptos" w:cs="Arial"/>
          <w:sz w:val="20"/>
          <w:szCs w:val="20"/>
        </w:rPr>
        <w:tab/>
        <w:t>- n - 12 - del - 28 -</w:t>
      </w:r>
    </w:p>
    <w:p w:rsidR="00687FB4" w:rsidRPr="00687FB4" w:rsidRDefault="00687FB4" w:rsidP="00687FB4">
      <w:pPr>
        <w:rPr>
          <w:rFonts w:ascii="Aptos" w:hAnsi="Aptos" w:cs="Arial"/>
          <w:sz w:val="20"/>
          <w:szCs w:val="20"/>
        </w:rPr>
      </w:pPr>
      <w:r w:rsidRPr="00687FB4">
        <w:rPr>
          <w:rFonts w:ascii="Aptos" w:hAnsi="Aptos" w:cs="Arial"/>
          <w:sz w:val="20"/>
          <w:szCs w:val="20"/>
        </w:rPr>
        <w:t>gennaio - 2025 ,  il  Decreto  Ministeria</w:t>
      </w:r>
      <w:r w:rsidRPr="00687FB4">
        <w:rPr>
          <w:rFonts w:ascii="Aptos" w:hAnsi="Aptos" w:cs="Arial"/>
          <w:sz w:val="20"/>
          <w:szCs w:val="20"/>
        </w:rPr>
        <w:tab/>
        <w:t xml:space="preserve">le  n.  12  del  28  gennaio  2025  relativo  alle  “Procedure  di </w:t>
      </w:r>
    </w:p>
    <w:p w:rsidR="00687FB4" w:rsidRPr="00687FB4" w:rsidRDefault="00687FB4" w:rsidP="00687FB4">
      <w:pPr>
        <w:rPr>
          <w:rFonts w:ascii="Aptos" w:hAnsi="Aptos" w:cs="Arial"/>
          <w:sz w:val="20"/>
          <w:szCs w:val="20"/>
        </w:rPr>
      </w:pPr>
      <w:r w:rsidRPr="00687FB4">
        <w:rPr>
          <w:rFonts w:ascii="Aptos" w:hAnsi="Aptos" w:cs="Arial"/>
          <w:sz w:val="20"/>
          <w:szCs w:val="20"/>
        </w:rPr>
        <w:t xml:space="preserve">scioglimento  delle  riserve  e  di  inserimento  dei  titoli  di  specializzazione  sul  sostegno  e  di  didattica </w:t>
      </w:r>
    </w:p>
    <w:p w:rsidR="00687FB4" w:rsidRPr="00687FB4" w:rsidRDefault="00687FB4" w:rsidP="00687FB4">
      <w:pPr>
        <w:rPr>
          <w:rFonts w:ascii="Aptos" w:hAnsi="Aptos" w:cs="Arial"/>
          <w:sz w:val="20"/>
          <w:szCs w:val="20"/>
        </w:rPr>
      </w:pPr>
      <w:r w:rsidRPr="00687FB4">
        <w:rPr>
          <w:rFonts w:ascii="Aptos" w:hAnsi="Aptos" w:cs="Arial"/>
          <w:sz w:val="20"/>
          <w:szCs w:val="20"/>
        </w:rPr>
        <w:lastRenderedPageBreak/>
        <w:t>differenziata degli aspiranti presenti nelle graduatorie ad esaurimento</w:t>
      </w:r>
      <w:r w:rsidRPr="00687FB4">
        <w:rPr>
          <w:rFonts w:ascii="Aptos" w:hAnsi="Aptos" w:cs="Arial"/>
          <w:sz w:val="20"/>
          <w:szCs w:val="20"/>
        </w:rPr>
        <w:tab/>
        <w:t>.</w:t>
      </w:r>
    </w:p>
    <w:p w:rsidR="00687FB4" w:rsidRPr="00687FB4" w:rsidRDefault="00687FB4" w:rsidP="00687FB4">
      <w:pPr>
        <w:rPr>
          <w:rFonts w:ascii="Aptos" w:hAnsi="Aptos" w:cs="Arial"/>
          <w:sz w:val="20"/>
          <w:szCs w:val="20"/>
        </w:rPr>
      </w:pPr>
      <w:r w:rsidRPr="00687FB4">
        <w:rPr>
          <w:rFonts w:ascii="Aptos" w:hAnsi="Aptos" w:cs="Arial"/>
          <w:sz w:val="20"/>
          <w:szCs w:val="20"/>
        </w:rPr>
        <w:t>L’inoltro delle istanze</w:t>
      </w:r>
      <w:r w:rsidRPr="00687FB4">
        <w:rPr>
          <w:rFonts w:ascii="Aptos" w:hAnsi="Aptos" w:cs="Arial"/>
          <w:sz w:val="20"/>
          <w:szCs w:val="20"/>
        </w:rPr>
        <w:tab/>
        <w:t>di  partecipazione alla procedura sarà</w:t>
      </w:r>
      <w:r w:rsidRPr="00687FB4">
        <w:rPr>
          <w:rFonts w:ascii="Aptos" w:hAnsi="Aptos" w:cs="Arial"/>
          <w:sz w:val="20"/>
          <w:szCs w:val="20"/>
        </w:rPr>
        <w:tab/>
        <w:t xml:space="preserve">possibile a partire dalle ore 9.00 del 16 </w:t>
      </w:r>
    </w:p>
    <w:p w:rsidR="00687FB4" w:rsidRPr="00687FB4" w:rsidRDefault="00687FB4" w:rsidP="00687FB4">
      <w:pPr>
        <w:rPr>
          <w:rFonts w:ascii="Aptos" w:hAnsi="Aptos" w:cs="Arial"/>
          <w:sz w:val="20"/>
          <w:szCs w:val="20"/>
        </w:rPr>
      </w:pPr>
      <w:r w:rsidRPr="00687FB4">
        <w:rPr>
          <w:rFonts w:ascii="Aptos" w:hAnsi="Aptos" w:cs="Arial"/>
          <w:sz w:val="20"/>
          <w:szCs w:val="20"/>
        </w:rPr>
        <w:t>giugno 2025 fino alle 23.59 del 2 luglio 2025.</w:t>
      </w:r>
    </w:p>
    <w:p w:rsidR="00687FB4" w:rsidRPr="00687FB4" w:rsidRDefault="00687FB4" w:rsidP="00687FB4">
      <w:pPr>
        <w:rPr>
          <w:rFonts w:ascii="Aptos" w:hAnsi="Aptos" w:cs="Arial"/>
          <w:sz w:val="20"/>
          <w:szCs w:val="20"/>
        </w:rPr>
      </w:pPr>
      <w:r w:rsidRPr="00687FB4">
        <w:rPr>
          <w:rFonts w:ascii="Aptos" w:hAnsi="Aptos" w:cs="Arial"/>
          <w:sz w:val="20"/>
          <w:szCs w:val="20"/>
        </w:rPr>
        <w:t xml:space="preserve">LICEO MADE IN ITALY: PUBBLICATO IL REGOLAMENTO SU QUADRO ORARIO </w:t>
      </w:r>
    </w:p>
    <w:p w:rsidR="00687FB4" w:rsidRPr="00687FB4" w:rsidRDefault="00687FB4" w:rsidP="00687FB4">
      <w:pPr>
        <w:rPr>
          <w:rFonts w:ascii="Aptos" w:hAnsi="Aptos" w:cs="Arial"/>
          <w:sz w:val="20"/>
          <w:szCs w:val="20"/>
        </w:rPr>
      </w:pPr>
      <w:r w:rsidRPr="00687FB4">
        <w:rPr>
          <w:rFonts w:ascii="Aptos" w:hAnsi="Aptos" w:cs="Arial"/>
          <w:sz w:val="20"/>
          <w:szCs w:val="20"/>
        </w:rPr>
        <w:t>INSEGNAMENTI E RISULTATI DI APPRENDIMENTO</w:t>
      </w:r>
    </w:p>
    <w:p w:rsidR="00687FB4" w:rsidRPr="00687FB4" w:rsidRDefault="00687FB4" w:rsidP="00687FB4">
      <w:pPr>
        <w:rPr>
          <w:rFonts w:ascii="Aptos" w:hAnsi="Aptos" w:cs="Arial"/>
          <w:sz w:val="20"/>
          <w:szCs w:val="20"/>
        </w:rPr>
      </w:pPr>
      <w:r w:rsidRPr="00687FB4">
        <w:rPr>
          <w:rFonts w:ascii="Aptos" w:hAnsi="Aptos" w:cs="Arial"/>
          <w:sz w:val="20"/>
          <w:szCs w:val="20"/>
        </w:rPr>
        <w:t xml:space="preserve">E’ stato pubblicato, </w:t>
      </w:r>
      <w:r w:rsidRPr="00687FB4">
        <w:rPr>
          <w:rFonts w:ascii="Aptos" w:hAnsi="Aptos" w:cs="Arial"/>
          <w:sz w:val="20"/>
          <w:szCs w:val="20"/>
        </w:rPr>
        <w:tab/>
        <w:t xml:space="preserve">nella  G.U.  n.  41  del  19/2/2025,  il  Decreto  del  Presidente  della  Repubblica  25 </w:t>
      </w:r>
    </w:p>
    <w:p w:rsidR="00687FB4" w:rsidRPr="00687FB4" w:rsidRDefault="00687FB4" w:rsidP="00687FB4">
      <w:pPr>
        <w:rPr>
          <w:rFonts w:ascii="Aptos" w:hAnsi="Aptos" w:cs="Arial"/>
          <w:sz w:val="20"/>
          <w:szCs w:val="20"/>
        </w:rPr>
      </w:pPr>
      <w:r w:rsidRPr="00687FB4">
        <w:rPr>
          <w:rFonts w:ascii="Aptos" w:hAnsi="Aptos" w:cs="Arial"/>
          <w:sz w:val="20"/>
          <w:szCs w:val="20"/>
        </w:rPr>
        <w:t xml:space="preserve">novembre  2024,  n.  222:  “Regolamento  concernente  la  definizione  del  quadro  orario  degli </w:t>
      </w:r>
    </w:p>
    <w:p w:rsidR="00687FB4" w:rsidRPr="00687FB4" w:rsidRDefault="00687FB4" w:rsidP="00687FB4">
      <w:pPr>
        <w:rPr>
          <w:rFonts w:ascii="Aptos" w:hAnsi="Aptos" w:cs="Arial"/>
          <w:sz w:val="20"/>
          <w:szCs w:val="20"/>
        </w:rPr>
      </w:pPr>
      <w:r w:rsidRPr="00687FB4">
        <w:rPr>
          <w:rFonts w:ascii="Aptos" w:hAnsi="Aptos" w:cs="Arial"/>
          <w:sz w:val="20"/>
          <w:szCs w:val="20"/>
        </w:rPr>
        <w:t xml:space="preserve">insegnamenti  e  degli  specifici  risultati  di  apprendimento  del  percorso  liceale  del  made  in </w:t>
      </w:r>
      <w:r w:rsidRPr="00687FB4">
        <w:rPr>
          <w:rFonts w:ascii="Aptos" w:hAnsi="Aptos" w:cs="Arial"/>
          <w:sz w:val="20"/>
          <w:szCs w:val="20"/>
        </w:rPr>
        <w:tab/>
        <w:t xml:space="preserve">Italy, </w:t>
      </w:r>
    </w:p>
    <w:p w:rsidR="00687FB4" w:rsidRPr="00687FB4" w:rsidRDefault="00687FB4" w:rsidP="00687FB4">
      <w:pPr>
        <w:rPr>
          <w:rFonts w:ascii="Aptos" w:hAnsi="Aptos" w:cs="Arial"/>
          <w:sz w:val="20"/>
          <w:szCs w:val="20"/>
        </w:rPr>
      </w:pPr>
      <w:r w:rsidRPr="00687FB4">
        <w:rPr>
          <w:rFonts w:ascii="Aptos" w:hAnsi="Aptos" w:cs="Arial"/>
          <w:sz w:val="20"/>
          <w:szCs w:val="20"/>
        </w:rPr>
        <w:t>integrativo del regolamento di cui al decreto del Presidente della Repubblica 15 marzo 2010, n. 89”.</w:t>
      </w:r>
    </w:p>
    <w:p w:rsidR="00687FB4" w:rsidRPr="00687FB4" w:rsidRDefault="00687FB4" w:rsidP="00687FB4">
      <w:pPr>
        <w:rPr>
          <w:rFonts w:ascii="Aptos" w:hAnsi="Aptos" w:cs="Arial"/>
          <w:sz w:val="20"/>
          <w:szCs w:val="20"/>
        </w:rPr>
      </w:pPr>
      <w:r w:rsidRPr="00687FB4">
        <w:rPr>
          <w:rFonts w:ascii="Aptos" w:hAnsi="Aptos" w:cs="Arial"/>
          <w:sz w:val="20"/>
          <w:szCs w:val="20"/>
        </w:rPr>
        <w:t xml:space="preserve">Il  provvedimento, </w:t>
      </w:r>
      <w:r w:rsidRPr="00687FB4">
        <w:rPr>
          <w:rFonts w:ascii="Aptos" w:hAnsi="Aptos" w:cs="Arial"/>
          <w:sz w:val="20"/>
          <w:szCs w:val="20"/>
        </w:rPr>
        <w:tab/>
        <w:t xml:space="preserve">che  entra  in  vigore </w:t>
      </w:r>
      <w:r w:rsidRPr="00687FB4">
        <w:rPr>
          <w:rFonts w:ascii="Aptos" w:hAnsi="Aptos" w:cs="Arial"/>
          <w:sz w:val="20"/>
          <w:szCs w:val="20"/>
        </w:rPr>
        <w:tab/>
        <w:t xml:space="preserve">il  6/3/2025, </w:t>
      </w:r>
      <w:r w:rsidRPr="00687FB4">
        <w:rPr>
          <w:rFonts w:ascii="Aptos" w:hAnsi="Aptos" w:cs="Arial"/>
          <w:sz w:val="20"/>
          <w:szCs w:val="20"/>
        </w:rPr>
        <w:tab/>
        <w:t xml:space="preserve">è  pubblicato </w:t>
      </w:r>
      <w:r w:rsidRPr="00687FB4">
        <w:rPr>
          <w:rFonts w:ascii="Aptos" w:hAnsi="Aptos" w:cs="Arial"/>
          <w:sz w:val="20"/>
          <w:szCs w:val="20"/>
        </w:rPr>
        <w:tab/>
        <w:t xml:space="preserve">al  link: </w:t>
      </w:r>
    </w:p>
    <w:p w:rsidR="00687FB4" w:rsidRPr="00687FB4" w:rsidRDefault="00687FB4" w:rsidP="00687FB4">
      <w:pPr>
        <w:rPr>
          <w:rFonts w:ascii="Aptos" w:hAnsi="Aptos" w:cs="Arial"/>
          <w:sz w:val="20"/>
          <w:szCs w:val="20"/>
        </w:rPr>
      </w:pPr>
      <w:r w:rsidRPr="00687FB4">
        <w:rPr>
          <w:rFonts w:ascii="Aptos" w:hAnsi="Aptos" w:cs="Arial"/>
          <w:sz w:val="20"/>
          <w:szCs w:val="20"/>
        </w:rPr>
        <w:t>https://www.gazzettaufficiale.it/eli/id/2025/02/19/25G00020/sg</w:t>
      </w:r>
      <w:r w:rsidRPr="00687FB4">
        <w:rPr>
          <w:rFonts w:ascii="Aptos" w:hAnsi="Aptos" w:cs="Arial"/>
          <w:sz w:val="20"/>
          <w:szCs w:val="20"/>
        </w:rPr>
        <w:tab/>
        <w:t xml:space="preserve">. </w:t>
      </w:r>
    </w:p>
    <w:p w:rsidR="00687FB4" w:rsidRDefault="00687FB4" w:rsidP="00687FB4">
      <w:pPr>
        <w:rPr>
          <w:rFonts w:ascii="Aptos" w:hAnsi="Aptos" w:cs="Arial"/>
          <w:sz w:val="20"/>
          <w:szCs w:val="20"/>
        </w:rPr>
      </w:pPr>
    </w:p>
    <w:p w:rsidR="00687FB4" w:rsidRPr="00687FB4" w:rsidRDefault="00687FB4" w:rsidP="00687FB4">
      <w:pPr>
        <w:rPr>
          <w:rFonts w:ascii="Aptos" w:hAnsi="Aptos" w:cs="Arial"/>
          <w:sz w:val="20"/>
          <w:szCs w:val="20"/>
        </w:rPr>
      </w:pPr>
      <w:r>
        <w:rPr>
          <w:rFonts w:ascii="Aptos" w:hAnsi="Aptos" w:cs="Arial"/>
          <w:sz w:val="20"/>
          <w:szCs w:val="20"/>
        </w:rPr>
        <w:t>Snals Rimini</w:t>
      </w:r>
    </w:p>
    <w:sectPr w:rsidR="00687FB4" w:rsidRPr="00687FB4" w:rsidSect="000268A3">
      <w:pgSz w:w="11906" w:h="16838"/>
      <w:pgMar w:top="28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0520" w:rsidRDefault="00000520" w:rsidP="000268A3">
      <w:pPr>
        <w:spacing w:after="0" w:line="240" w:lineRule="auto"/>
      </w:pPr>
      <w:r>
        <w:separator/>
      </w:r>
    </w:p>
  </w:endnote>
  <w:endnote w:type="continuationSeparator" w:id="0">
    <w:p w:rsidR="00000520" w:rsidRDefault="00000520" w:rsidP="00026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0520" w:rsidRDefault="00000520" w:rsidP="000268A3">
      <w:pPr>
        <w:spacing w:after="0" w:line="240" w:lineRule="auto"/>
      </w:pPr>
      <w:r>
        <w:separator/>
      </w:r>
    </w:p>
  </w:footnote>
  <w:footnote w:type="continuationSeparator" w:id="0">
    <w:p w:rsidR="00000520" w:rsidRDefault="00000520" w:rsidP="00026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C1B72"/>
    <w:multiLevelType w:val="multilevel"/>
    <w:tmpl w:val="1B54C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A82F9D"/>
    <w:multiLevelType w:val="multilevel"/>
    <w:tmpl w:val="3454D27C"/>
    <w:lvl w:ilvl="0">
      <w:start w:val="1"/>
      <w:numFmt w:val="decimal"/>
      <w:lvlText w:val="%1."/>
      <w:lvlJc w:val="left"/>
      <w:pPr>
        <w:tabs>
          <w:tab w:val="num" w:pos="7023"/>
        </w:tabs>
        <w:ind w:left="7023" w:hanging="360"/>
      </w:pPr>
    </w:lvl>
    <w:lvl w:ilvl="1" w:tentative="1">
      <w:start w:val="1"/>
      <w:numFmt w:val="decimal"/>
      <w:lvlText w:val="%2."/>
      <w:lvlJc w:val="left"/>
      <w:pPr>
        <w:tabs>
          <w:tab w:val="num" w:pos="7743"/>
        </w:tabs>
        <w:ind w:left="7743" w:hanging="360"/>
      </w:pPr>
    </w:lvl>
    <w:lvl w:ilvl="2" w:tentative="1">
      <w:start w:val="1"/>
      <w:numFmt w:val="decimal"/>
      <w:lvlText w:val="%3."/>
      <w:lvlJc w:val="left"/>
      <w:pPr>
        <w:tabs>
          <w:tab w:val="num" w:pos="8463"/>
        </w:tabs>
        <w:ind w:left="8463" w:hanging="360"/>
      </w:pPr>
    </w:lvl>
    <w:lvl w:ilvl="3" w:tentative="1">
      <w:start w:val="1"/>
      <w:numFmt w:val="decimal"/>
      <w:lvlText w:val="%4."/>
      <w:lvlJc w:val="left"/>
      <w:pPr>
        <w:tabs>
          <w:tab w:val="num" w:pos="9183"/>
        </w:tabs>
        <w:ind w:left="9183" w:hanging="360"/>
      </w:pPr>
    </w:lvl>
    <w:lvl w:ilvl="4" w:tentative="1">
      <w:start w:val="1"/>
      <w:numFmt w:val="decimal"/>
      <w:lvlText w:val="%5."/>
      <w:lvlJc w:val="left"/>
      <w:pPr>
        <w:tabs>
          <w:tab w:val="num" w:pos="9903"/>
        </w:tabs>
        <w:ind w:left="9903" w:hanging="360"/>
      </w:pPr>
    </w:lvl>
    <w:lvl w:ilvl="5" w:tentative="1">
      <w:start w:val="1"/>
      <w:numFmt w:val="decimal"/>
      <w:lvlText w:val="%6."/>
      <w:lvlJc w:val="left"/>
      <w:pPr>
        <w:tabs>
          <w:tab w:val="num" w:pos="10623"/>
        </w:tabs>
        <w:ind w:left="10623" w:hanging="360"/>
      </w:pPr>
    </w:lvl>
    <w:lvl w:ilvl="6" w:tentative="1">
      <w:start w:val="1"/>
      <w:numFmt w:val="decimal"/>
      <w:lvlText w:val="%7."/>
      <w:lvlJc w:val="left"/>
      <w:pPr>
        <w:tabs>
          <w:tab w:val="num" w:pos="11343"/>
        </w:tabs>
        <w:ind w:left="11343" w:hanging="360"/>
      </w:pPr>
    </w:lvl>
    <w:lvl w:ilvl="7" w:tentative="1">
      <w:start w:val="1"/>
      <w:numFmt w:val="decimal"/>
      <w:lvlText w:val="%8."/>
      <w:lvlJc w:val="left"/>
      <w:pPr>
        <w:tabs>
          <w:tab w:val="num" w:pos="12063"/>
        </w:tabs>
        <w:ind w:left="12063" w:hanging="360"/>
      </w:pPr>
    </w:lvl>
    <w:lvl w:ilvl="8" w:tentative="1">
      <w:start w:val="1"/>
      <w:numFmt w:val="decimal"/>
      <w:lvlText w:val="%9."/>
      <w:lvlJc w:val="left"/>
      <w:pPr>
        <w:tabs>
          <w:tab w:val="num" w:pos="12783"/>
        </w:tabs>
        <w:ind w:left="12783" w:hanging="360"/>
      </w:pPr>
    </w:lvl>
  </w:abstractNum>
  <w:abstractNum w:abstractNumId="2" w15:restartNumberingAfterBreak="0">
    <w:nsid w:val="5C585804"/>
    <w:multiLevelType w:val="multilevel"/>
    <w:tmpl w:val="D88AE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2762777">
    <w:abstractNumId w:val="1"/>
  </w:num>
  <w:num w:numId="2" w16cid:durableId="1116561325">
    <w:abstractNumId w:val="2"/>
  </w:num>
  <w:num w:numId="3" w16cid:durableId="100036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574"/>
    <w:rsid w:val="00000520"/>
    <w:rsid w:val="000268A3"/>
    <w:rsid w:val="00067DD9"/>
    <w:rsid w:val="0018120F"/>
    <w:rsid w:val="006063BA"/>
    <w:rsid w:val="00687FB4"/>
    <w:rsid w:val="007B75C4"/>
    <w:rsid w:val="00C74174"/>
    <w:rsid w:val="00D73574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A2A4370"/>
  <w15:docId w15:val="{470D685A-2B4D-4373-A354-30C958EF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8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26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268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8A3"/>
  </w:style>
  <w:style w:type="paragraph" w:styleId="Footer">
    <w:name w:val="footer"/>
    <w:basedOn w:val="Normal"/>
    <w:link w:val="FooterChar"/>
    <w:uiPriority w:val="99"/>
    <w:semiHidden/>
    <w:unhideWhenUsed/>
    <w:rsid w:val="000268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9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37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94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13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47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30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15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68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1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8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69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19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1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5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1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791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2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47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90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1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9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2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58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46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2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3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7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06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37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67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8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08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292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0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1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73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4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0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5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2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4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92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1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15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57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3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67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6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32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50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54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7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6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5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25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84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1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77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13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61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6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6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01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41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75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92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2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44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7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2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57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32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8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9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35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50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94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5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17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3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3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0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39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1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0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88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7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4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5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98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07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27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28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98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8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7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42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993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12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56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98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96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5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38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02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66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72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6</cp:revision>
  <dcterms:created xsi:type="dcterms:W3CDTF">2025-02-12T14:26:00Z</dcterms:created>
  <dcterms:modified xsi:type="dcterms:W3CDTF">2025-02-21T14:52:00Z</dcterms:modified>
</cp:coreProperties>
</file>